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FD0" w:rsidRDefault="00281FD0" w:rsidP="00281FD0">
      <w:pPr>
        <w:pStyle w:val="2"/>
        <w:tabs>
          <w:tab w:val="left" w:pos="0"/>
          <w:tab w:val="left" w:pos="4185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281FD0" w:rsidRDefault="00281FD0" w:rsidP="00281FD0">
      <w:pPr>
        <w:pStyle w:val="2"/>
        <w:tabs>
          <w:tab w:val="left" w:pos="0"/>
        </w:tabs>
        <w:ind w:left="1080" w:firstLine="0"/>
        <w:jc w:val="left"/>
        <w:rPr>
          <w:b/>
          <w:szCs w:val="28"/>
        </w:rPr>
      </w:pPr>
      <w:r>
        <w:rPr>
          <w:b/>
          <w:szCs w:val="28"/>
        </w:rPr>
        <w:t>Совета депутатов Оленьевского сельского поселения</w:t>
      </w:r>
    </w:p>
    <w:p w:rsidR="00281FD0" w:rsidRDefault="00281FD0" w:rsidP="00281FD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Дубовский муниципальный район Волгоградская область</w:t>
      </w:r>
    </w:p>
    <w:p w:rsidR="00281FD0" w:rsidRDefault="00281FD0" w:rsidP="00281FD0">
      <w:pPr>
        <w:jc w:val="center"/>
      </w:pPr>
      <w:r>
        <w:t>___________________________________________________________________________</w:t>
      </w:r>
    </w:p>
    <w:p w:rsidR="00281FD0" w:rsidRDefault="00281FD0" w:rsidP="00281FD0">
      <w:r>
        <w:rPr>
          <w:sz w:val="28"/>
          <w:szCs w:val="28"/>
        </w:rPr>
        <w:tab/>
      </w:r>
    </w:p>
    <w:p w:rsidR="00281FD0" w:rsidRDefault="00281FD0" w:rsidP="00281FD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от «20» ноября    2015 г                                            № 19/34</w:t>
      </w:r>
    </w:p>
    <w:p w:rsidR="00281FD0" w:rsidRDefault="00281FD0" w:rsidP="00281FD0">
      <w:pPr>
        <w:jc w:val="center"/>
        <w:rPr>
          <w:b/>
          <w:sz w:val="28"/>
          <w:szCs w:val="28"/>
        </w:rPr>
      </w:pPr>
    </w:p>
    <w:p w:rsidR="00281FD0" w:rsidRDefault="00281FD0" w:rsidP="00281FD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бюджета Оленьевского сельского поселения</w:t>
      </w:r>
    </w:p>
    <w:p w:rsidR="00281FD0" w:rsidRDefault="00281FD0" w:rsidP="00281FD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2015 года</w:t>
      </w: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Руководствуясь Бюджетным кодексом РФ, на основании Устава Оленьевского сельского поселения Совет депутатов Оленьевского сельского поселения РЕШИЛ:</w:t>
      </w:r>
    </w:p>
    <w:p w:rsidR="00281FD0" w:rsidRDefault="00281FD0" w:rsidP="00281FD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Оленьевского сельского поселения за 9 месяцев 2015 года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281FD0" w:rsidRDefault="00281FD0" w:rsidP="00281FD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Отчет подлежит размещению на официальном сайте администрации Оленьевского сельского поселения и обнародованию.</w:t>
      </w:r>
    </w:p>
    <w:p w:rsidR="00281FD0" w:rsidRDefault="00281FD0" w:rsidP="00281FD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Контроль оставляю за собой.</w:t>
      </w: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rPr>
          <w:sz w:val="28"/>
          <w:szCs w:val="28"/>
        </w:rPr>
      </w:pPr>
    </w:p>
    <w:p w:rsidR="00281FD0" w:rsidRDefault="00281FD0" w:rsidP="00281FD0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36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1FD0"/>
    <w:rsid w:val="00283DFF"/>
    <w:rsid w:val="00283E36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81FD0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81FD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81FD0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81FD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2015-11-26T11:18:00Z</dcterms:created>
  <dcterms:modified xsi:type="dcterms:W3CDTF">2015-11-26T11:18:00Z</dcterms:modified>
</cp:coreProperties>
</file>